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填表日期</w:t>
      </w:r>
      <w:r>
        <w:rPr>
          <w:rFonts w:hint="eastAsia"/>
          <w:b/>
          <w:sz w:val="24"/>
          <w:szCs w:val="24"/>
        </w:rPr>
        <w:t xml:space="preserve">                                          </w:t>
      </w:r>
      <w:r>
        <w:rPr>
          <w:b/>
          <w:sz w:val="24"/>
          <w:szCs w:val="24"/>
          <w:u w:val="single"/>
        </w:rPr>
        <w:t>年</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日</w:t>
      </w:r>
    </w:p>
    <w:tbl>
      <w:tblPr>
        <w:tblStyle w:val="5"/>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665"/>
        <w:gridCol w:w="2309"/>
        <w:gridCol w:w="45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77" w:type="pct"/>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4023" w:type="pct"/>
            <w:gridSpan w:val="2"/>
            <w:vAlign w:val="center"/>
          </w:tcPr>
          <w:p>
            <w:pPr>
              <w:pStyle w:val="4"/>
              <w:shd w:val="clear" w:color="auto" w:fill="FFFFFF"/>
              <w:spacing w:before="0" w:beforeAutospacing="0" w:after="0" w:afterAutospacing="0"/>
              <w:ind w:left="0" w:leftChars="0" w:firstLine="176" w:firstLineChars="84"/>
              <w:rPr>
                <w:rFonts w:ascii="宋体" w:hAnsi="宋体" w:eastAsia="宋体" w:cs="Times New Roman"/>
                <w:bCs/>
                <w:kern w:val="2"/>
                <w:sz w:val="21"/>
                <w:szCs w:val="21"/>
                <w:lang w:val="en-US" w:eastAsia="zh-CN" w:bidi="ar-SA"/>
              </w:rPr>
            </w:pPr>
            <w:r>
              <w:rPr>
                <w:rFonts w:hint="eastAsia" w:ascii="宋体" w:hAnsi="宋体" w:eastAsia="宋体" w:cs="Times New Roman"/>
                <w:bCs/>
                <w:kern w:val="2"/>
                <w:sz w:val="21"/>
                <w:szCs w:val="21"/>
                <w:lang w:val="en-US" w:eastAsia="zh-CN" w:bidi="ar-SA"/>
              </w:rPr>
              <w:t>江苏恒峰精细化学股份有限</w:t>
            </w:r>
            <w:r>
              <w:rPr>
                <w:rFonts w:ascii="宋体" w:hAnsi="宋体" w:eastAsia="宋体" w:cs="Times New Roman"/>
                <w:bCs/>
                <w:kern w:val="2"/>
                <w:sz w:val="21"/>
                <w:szCs w:val="21"/>
                <w:lang w:val="en-US" w:eastAsia="zh-CN" w:bidi="ar-SA"/>
              </w:rPr>
              <w:t>公司</w:t>
            </w:r>
            <w:r>
              <w:rPr>
                <w:rFonts w:hint="eastAsia" w:ascii="宋体" w:hAnsi="宋体" w:eastAsia="宋体" w:cs="Times New Roman"/>
                <w:bCs/>
                <w:kern w:val="2"/>
                <w:sz w:val="21"/>
                <w:szCs w:val="21"/>
                <w:lang w:val="en-US" w:eastAsia="zh-CN" w:bidi="ar-SA"/>
              </w:rPr>
              <w:t>年产30000吨聚丙烯酰胺乳液扩产项目</w:t>
            </w:r>
          </w:p>
          <w:p>
            <w:pPr>
              <w:adjustRightInd w:val="0"/>
              <w:snapToGrid w:val="0"/>
              <w:rPr>
                <w:rFonts w:ascii="宋体" w:hAnsi="宋体" w:eastAsia="宋体"/>
                <w:sz w:val="21"/>
                <w:szCs w:val="21"/>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977" w:type="pct"/>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4023" w:type="pct"/>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姓名</w:t>
            </w:r>
          </w:p>
        </w:tc>
        <w:tc>
          <w:tcPr>
            <w:tcW w:w="2668" w:type="pct"/>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2668" w:type="pct"/>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332" w:type="pct"/>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2668" w:type="pct"/>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332" w:type="pct"/>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2668" w:type="pct"/>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2332" w:type="pct"/>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2668" w:type="pct"/>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2668" w:type="pct"/>
            <w:vAlign w:val="center"/>
          </w:tcPr>
          <w:p>
            <w:pPr>
              <w:adjustRightInd w:val="0"/>
              <w:snapToGrid w:val="0"/>
              <w:jc w:val="center"/>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2668" w:type="pct"/>
            <w:vAlign w:val="center"/>
          </w:tcPr>
          <w:p>
            <w:pPr>
              <w:adjustRightInd w:val="0"/>
              <w:snapToGrid w:val="0"/>
              <w:jc w:val="center"/>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2332" w:type="pct"/>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2668" w:type="pct"/>
            <w:vAlign w:val="center"/>
          </w:tcPr>
          <w:p>
            <w:pPr>
              <w:adjustRightInd w:val="0"/>
              <w:snapToGrid w:val="0"/>
              <w:jc w:val="center"/>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2332" w:type="pct"/>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地址</w:t>
            </w:r>
          </w:p>
        </w:tc>
        <w:tc>
          <w:tcPr>
            <w:tcW w:w="2668" w:type="pct"/>
            <w:vAlign w:val="center"/>
          </w:tcPr>
          <w:p>
            <w:pPr>
              <w:adjustRightInd w:val="0"/>
              <w:snapToGrid w:val="0"/>
              <w:spacing w:line="360" w:lineRule="auto"/>
              <w:ind w:left="134" w:leftChars="42" w:firstLine="605" w:firstLineChars="287"/>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5000" w:type="pct"/>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RmODgyODMwOTY4MjgxODJmMmQyNGUxYjA5NWYwYjAifQ=="/>
  </w:docVars>
  <w:rsids>
    <w:rsidRoot w:val="44EB321A"/>
    <w:rsid w:val="000A035F"/>
    <w:rsid w:val="000D2B32"/>
    <w:rsid w:val="000F1DAF"/>
    <w:rsid w:val="001A778B"/>
    <w:rsid w:val="002178F0"/>
    <w:rsid w:val="002A6247"/>
    <w:rsid w:val="00584D0C"/>
    <w:rsid w:val="00621463"/>
    <w:rsid w:val="006B4F60"/>
    <w:rsid w:val="006B5236"/>
    <w:rsid w:val="0098440B"/>
    <w:rsid w:val="00984B89"/>
    <w:rsid w:val="009B5226"/>
    <w:rsid w:val="00AE317D"/>
    <w:rsid w:val="00B702DC"/>
    <w:rsid w:val="00D33A55"/>
    <w:rsid w:val="00DD2B3E"/>
    <w:rsid w:val="00F362E7"/>
    <w:rsid w:val="00F4609C"/>
    <w:rsid w:val="44EB321A"/>
    <w:rsid w:val="6D535020"/>
    <w:rsid w:val="777F73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uiPriority w:val="0"/>
    <w:rPr>
      <w:rFonts w:ascii="Times New Roman" w:hAnsi="Times New Roman" w:eastAsia="仿宋_GB2312"/>
      <w:kern w:val="2"/>
      <w:sz w:val="18"/>
      <w:szCs w:val="18"/>
    </w:rPr>
  </w:style>
  <w:style w:type="character" w:customStyle="1" w:styleId="8">
    <w:name w:val="页脚 Char"/>
    <w:basedOn w:val="6"/>
    <w:link w:val="2"/>
    <w:autoRedefine/>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China</Company>
  <Pages>2</Pages>
  <Words>81</Words>
  <Characters>462</Characters>
  <Lines>3</Lines>
  <Paragraphs>1</Paragraphs>
  <TotalTime>0</TotalTime>
  <ScaleCrop>false</ScaleCrop>
  <LinksUpToDate>false</LinksUpToDate>
  <CharactersWithSpaces>542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馨</cp:lastModifiedBy>
  <dcterms:modified xsi:type="dcterms:W3CDTF">2024-03-19T09:26:40Z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20E17DF4094544DE87B0CE57D7A33BA5_12</vt:lpwstr>
  </property>
</Properties>
</file>